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ED" w:rsidRDefault="00A039ED" w:rsidP="00A039ED">
      <w:pPr>
        <w:spacing w:line="360" w:lineRule="auto"/>
        <w:jc w:val="center"/>
        <w:rPr>
          <w:rFonts w:ascii="Source Sans Pro" w:eastAsia="MS PGothic" w:hAnsi="Source Sans Pro" w:cs="Times New Roman"/>
          <w:color w:val="002E6D"/>
          <w:sz w:val="20"/>
          <w:szCs w:val="20"/>
        </w:rPr>
      </w:pPr>
      <w:r>
        <w:rPr>
          <w:noProof/>
        </w:rPr>
        <w:drawing>
          <wp:inline distT="0" distB="0" distL="0" distR="0" wp14:anchorId="2CD682BE" wp14:editId="3C627470">
            <wp:extent cx="2164080" cy="1821180"/>
            <wp:effectExtent l="0" t="0" r="7620" b="7620"/>
            <wp:docPr id="1" name="Picture 1" descr="This is the SBA logo" title="SB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the SBA logo" title="SB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91" cy="18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FA" w:rsidRDefault="00FF5AFA" w:rsidP="006B65BA">
      <w:pPr>
        <w:rPr>
          <w:rFonts w:ascii="Times New Roman" w:hAnsi="Times New Roman" w:cs="Times New Roman"/>
          <w:sz w:val="22"/>
          <w:szCs w:val="22"/>
        </w:rPr>
      </w:pPr>
    </w:p>
    <w:p w:rsidR="006B65BA" w:rsidRPr="006B65BA" w:rsidRDefault="00E5034C" w:rsidP="006B65BA">
      <w:pPr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Counseling Help R</w:t>
      </w:r>
      <w:bookmarkStart w:id="0" w:name="_GoBack"/>
      <w:bookmarkEnd w:id="0"/>
      <w:r w:rsidR="006B65BA" w:rsidRPr="006B65BA">
        <w:rPr>
          <w:rFonts w:ascii="Times New Roman" w:hAnsi="Times New Roman" w:cs="Times New Roman"/>
          <w:sz w:val="22"/>
          <w:szCs w:val="22"/>
        </w:rPr>
        <w:t xml:space="preserve">esources </w:t>
      </w:r>
    </w:p>
    <w:p w:rsidR="006B65BA" w:rsidRPr="006B65BA" w:rsidRDefault="006B65BA" w:rsidP="006B65BA">
      <w:pPr>
        <w:rPr>
          <w:rFonts w:ascii="Times New Roman" w:hAnsi="Times New Roman" w:cs="Times New Roman"/>
          <w:color w:val="0000FF"/>
          <w:sz w:val="22"/>
          <w:szCs w:val="22"/>
        </w:rPr>
      </w:pPr>
      <w:hyperlink r:id="rId12" w:history="1">
        <w:r w:rsidRPr="006B65BA">
          <w:rPr>
            <w:rStyle w:val="Hyperlink"/>
            <w:rFonts w:ascii="Times New Roman" w:hAnsi="Times New Roman" w:cs="Times New Roman"/>
            <w:color w:val="0000FF"/>
            <w:sz w:val="22"/>
            <w:szCs w:val="22"/>
          </w:rPr>
          <w:t>https://www.sba.gov/federal-contracting/counseling-help</w:t>
        </w:r>
      </w:hyperlink>
    </w:p>
    <w:p w:rsidR="006B65BA" w:rsidRPr="006B65BA" w:rsidRDefault="006B65BA" w:rsidP="006B65BA">
      <w:pPr>
        <w:rPr>
          <w:rFonts w:ascii="Times New Roman" w:hAnsi="Times New Roman" w:cs="Times New Roman"/>
          <w:sz w:val="22"/>
          <w:szCs w:val="22"/>
        </w:rPr>
      </w:pPr>
    </w:p>
    <w:p w:rsidR="006B65BA" w:rsidRPr="006B65BA" w:rsidRDefault="006B65BA" w:rsidP="006B65BA">
      <w:pPr>
        <w:rPr>
          <w:rFonts w:ascii="Times New Roman" w:hAnsi="Times New Roman" w:cs="Times New Roman"/>
          <w:sz w:val="22"/>
          <w:szCs w:val="22"/>
        </w:rPr>
      </w:pPr>
      <w:r w:rsidRPr="006B65BA">
        <w:rPr>
          <w:rFonts w:ascii="Times New Roman" w:hAnsi="Times New Roman" w:cs="Times New Roman"/>
          <w:sz w:val="22"/>
          <w:szCs w:val="22"/>
        </w:rPr>
        <w:t>All Small Mentor Protégé Program</w:t>
      </w:r>
    </w:p>
    <w:p w:rsidR="006B65BA" w:rsidRPr="006B65BA" w:rsidRDefault="006B65BA" w:rsidP="006B65BA">
      <w:pPr>
        <w:rPr>
          <w:rFonts w:ascii="Times New Roman" w:hAnsi="Times New Roman" w:cs="Times New Roman"/>
          <w:color w:val="0000FF"/>
          <w:sz w:val="22"/>
          <w:szCs w:val="22"/>
        </w:rPr>
      </w:pPr>
      <w:hyperlink r:id="rId13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https://www.sba.gov/federal-contracting/contracting-assistance-programs/all-small-mentor-protege-program</w:t>
        </w:r>
      </w:hyperlink>
    </w:p>
    <w:p w:rsidR="006B65BA" w:rsidRPr="006B65BA" w:rsidRDefault="006B65BA" w:rsidP="006B65BA">
      <w:pPr>
        <w:rPr>
          <w:rFonts w:ascii="Times New Roman" w:hAnsi="Times New Roman" w:cs="Times New Roman"/>
          <w:color w:val="0000FF"/>
          <w:sz w:val="22"/>
          <w:szCs w:val="22"/>
        </w:rPr>
      </w:pPr>
    </w:p>
    <w:p w:rsidR="006B65BA" w:rsidRPr="00FF5AFA" w:rsidRDefault="006B65BA" w:rsidP="006B65BA">
      <w:pPr>
        <w:rPr>
          <w:rFonts w:ascii="Times New Roman" w:hAnsi="Times New Roman" w:cs="Times New Roman"/>
          <w:sz w:val="22"/>
          <w:szCs w:val="22"/>
        </w:rPr>
      </w:pPr>
      <w:r w:rsidRPr="00FF5AFA">
        <w:rPr>
          <w:rFonts w:ascii="Times New Roman" w:hAnsi="Times New Roman" w:cs="Times New Roman"/>
          <w:sz w:val="22"/>
          <w:szCs w:val="22"/>
        </w:rPr>
        <w:t>In addition, below are Small Business Specialists/Professionals (in the San Antonio and other surrou</w:t>
      </w:r>
      <w:r w:rsidR="00FF5AFA">
        <w:rPr>
          <w:rFonts w:ascii="Times New Roman" w:hAnsi="Times New Roman" w:cs="Times New Roman"/>
          <w:sz w:val="22"/>
          <w:szCs w:val="22"/>
        </w:rPr>
        <w:t>nding areas) who you may want t</w:t>
      </w:r>
      <w:r w:rsidRPr="00FF5AFA">
        <w:rPr>
          <w:rFonts w:ascii="Times New Roman" w:hAnsi="Times New Roman" w:cs="Times New Roman"/>
          <w:sz w:val="22"/>
          <w:szCs w:val="22"/>
        </w:rPr>
        <w:t xml:space="preserve">o contact to provide information </w:t>
      </w:r>
      <w:r w:rsidR="00FF5AFA">
        <w:rPr>
          <w:rFonts w:ascii="Times New Roman" w:hAnsi="Times New Roman" w:cs="Times New Roman"/>
          <w:sz w:val="22"/>
          <w:szCs w:val="22"/>
        </w:rPr>
        <w:t xml:space="preserve">about your firms or provide capability statements to. </w:t>
      </w:r>
    </w:p>
    <w:p w:rsidR="006B65BA" w:rsidRP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P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  <w:u w:val="single"/>
        </w:rPr>
        <w:t>San Antonio, TX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>: </w:t>
      </w:r>
    </w:p>
    <w:p w:rsid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Debbie Woods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502d Contracting Squadron, Joint Base San Antonio-Lackland: </w:t>
      </w:r>
      <w:hyperlink r:id="rId14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debbie.woods@us.af.mil</w:t>
        </w:r>
      </w:hyperlink>
      <w:r w:rsidRPr="006B65B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(general services, supplies, construction, medical staffing/IT and services). To make an appointment, please call Wendy Fountain at (210) 671-5107. </w:t>
      </w:r>
    </w:p>
    <w:p w:rsidR="00FF5AFA" w:rsidRPr="006B65BA" w:rsidRDefault="00FF5AF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DeeAndra Butler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502d Contracting Squadron, Joint Base San Antonio-Lackland: </w:t>
      </w:r>
      <w:hyperlink r:id="rId15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deeandra.butler@us.af.mil</w:t>
        </w:r>
      </w:hyperlink>
      <w:r w:rsidRPr="006B65B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(general services, supplies, construction, medical staffing/IT and services). To make an appointment, please call Wendy Fountain at (210) 671-5107. </w:t>
      </w:r>
    </w:p>
    <w:p w:rsidR="00FF5AFA" w:rsidRPr="006B65BA" w:rsidRDefault="00FF5AF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Lisa Anderson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Acquisition Management Integration Center, Detachment 2, JBSA-Lackland, </w:t>
      </w:r>
      <w:hyperlink r:id="rId16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lisa.anderson.4@us.af.mil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(most procurements require security clearances—no construction) </w:t>
      </w:r>
    </w:p>
    <w:p w:rsidR="00FF5AFA" w:rsidRPr="006B65BA" w:rsidRDefault="00FF5AF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Zakiya Norris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Cryptologic and Cyber Systems Division, JBSA-Lackland, </w:t>
      </w:r>
      <w:hyperlink r:id="rId17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zakiya.norris.2@us.af.mil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(most procurements require security clearances—no construction) </w:t>
      </w:r>
    </w:p>
    <w:p w:rsidR="00FF5AFA" w:rsidRPr="006B65BA" w:rsidRDefault="00FF5AF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Mr. Terry Bashore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773 Enterprise Sourcing Squadron-Medical, JBSA-Lackland, Port San Antonio, </w:t>
      </w:r>
      <w:hyperlink r:id="rId18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terry.bashore.1@us.af.mil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(enterprise level medical services) </w:t>
      </w:r>
    </w:p>
    <w:p w:rsidR="00FF5AFA" w:rsidRPr="006B65BA" w:rsidRDefault="00FF5AF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 xml:space="preserve">Ms. Debra </w:t>
      </w:r>
      <w:proofErr w:type="spellStart"/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Harber</w:t>
      </w:r>
      <w:proofErr w:type="spellEnd"/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772 Enterprise Sourcing Squadron-Civil Engineering, JBSA-Lackland, Port San Antonio, </w:t>
      </w:r>
      <w:hyperlink r:id="rId19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debra.harber.1@us.af.mil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(enterprise level services, construction and A&amp;E—no IT) </w:t>
      </w:r>
    </w:p>
    <w:p w:rsidR="00FF5AFA" w:rsidRPr="006B65BA" w:rsidRDefault="00FF5AF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Diane Sanchez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338th Specialized Contracting Squadron, JBSA-Randolph, </w:t>
      </w:r>
      <w:hyperlink r:id="rId20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diane.sanchez.2@us.af.mil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(no construction)</w:t>
      </w:r>
      <w:r w:rsidRPr="006B65B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FF5AFA" w:rsidRDefault="00FF5AFA" w:rsidP="006B65BA">
      <w:pPr>
        <w:shd w:val="clear" w:color="auto" w:fill="FFFFFF"/>
        <w:rPr>
          <w:rFonts w:ascii="Times New Roman" w:hAnsi="Times New Roman" w:cs="Times New Roman"/>
          <w:b/>
          <w:bCs/>
          <w:color w:val="1F497D"/>
          <w:sz w:val="22"/>
          <w:szCs w:val="22"/>
        </w:rPr>
      </w:pP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Deanna Ochoa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Mission and Installation Contracting Command, JBSA-Fort Sam Houston, </w:t>
      </w:r>
      <w:hyperlink r:id="rId21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Deanna.l.ochoa.civ@mail.mil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(general services, supplies, construction, medical staffing/IT and services) </w:t>
      </w:r>
    </w:p>
    <w:p w:rsid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lastRenderedPageBreak/>
        <w:t xml:space="preserve">Mr. Jerome </w:t>
      </w:r>
      <w:proofErr w:type="spellStart"/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Maultsby</w:t>
      </w:r>
      <w:proofErr w:type="spellEnd"/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 xml:space="preserve">:  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Health Readiness </w:t>
      </w:r>
      <w:proofErr w:type="spellStart"/>
      <w:r w:rsidRPr="006B65BA">
        <w:rPr>
          <w:rFonts w:ascii="Times New Roman" w:hAnsi="Times New Roman" w:cs="Times New Roman"/>
          <w:color w:val="1F497D"/>
          <w:sz w:val="22"/>
          <w:szCs w:val="22"/>
        </w:rPr>
        <w:t>Contracing</w:t>
      </w:r>
      <w:proofErr w:type="spellEnd"/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Office, JBSA-Fort Sam Houston, </w:t>
      </w:r>
      <w:hyperlink r:id="rId22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jerome.k.maultsby.civ@mail.mil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(medical services) </w:t>
      </w:r>
    </w:p>
    <w:p w:rsidR="00FF5AFA" w:rsidRPr="006B65BA" w:rsidRDefault="00FF5AF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Mr. Jesse Keller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Regional Health Contracting Office-Central, JBSA-Fort Sam Houston, </w:t>
      </w:r>
      <w:hyperlink r:id="rId23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jesse.l.keller6.civ@mail.mil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(medical supplies and services only) </w:t>
      </w:r>
    </w:p>
    <w:p w:rsidR="00FF5AFA" w:rsidRPr="006B65BA" w:rsidRDefault="00FF5AF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Mr. David Guillory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Defense Health Agency, JBSA-Fort Sam Houston, </w:t>
      </w:r>
      <w:hyperlink r:id="rId24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david.t.guillory.civ@mail.mil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 (medical IT only) </w:t>
      </w:r>
    </w:p>
    <w:p w:rsidR="00FF5AFA" w:rsidRPr="006B65BA" w:rsidRDefault="00FF5AF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 xml:space="preserve">Ms. </w:t>
      </w:r>
      <w:proofErr w:type="spellStart"/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Trevia</w:t>
      </w:r>
      <w:proofErr w:type="spellEnd"/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 xml:space="preserve"> Smith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>:  410</w:t>
      </w:r>
      <w:r w:rsidRPr="006B65BA">
        <w:rPr>
          <w:rFonts w:ascii="Times New Roman" w:hAnsi="Times New Roman" w:cs="Times New Roman"/>
          <w:color w:val="1F497D"/>
          <w:sz w:val="22"/>
          <w:szCs w:val="22"/>
          <w:vertAlign w:val="superscript"/>
        </w:rPr>
        <w:t>th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Contracting Support Brigade-The Americas, JBSA-Fort Sam Houston, </w:t>
      </w:r>
      <w:hyperlink r:id="rId25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trevia.m.smith2.civ@mail.mil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(general services, supplies, construction, and IT for missions in South America) </w:t>
      </w: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b/>
          <w:bCs/>
          <w:color w:val="1F497D"/>
          <w:sz w:val="22"/>
          <w:szCs w:val="22"/>
        </w:rPr>
      </w:pPr>
    </w:p>
    <w:p w:rsidR="006B65BA" w:rsidRDefault="006B65BA" w:rsidP="006B65BA">
      <w:pPr>
        <w:shd w:val="clear" w:color="auto" w:fill="FFFFFF"/>
        <w:rPr>
          <w:rFonts w:ascii="Times New Roman" w:hAnsi="Times New Roman" w:cs="Times New Roman"/>
          <w:b/>
          <w:bCs/>
          <w:color w:val="1F497D"/>
          <w:sz w:val="22"/>
          <w:szCs w:val="22"/>
          <w:u w:val="single"/>
        </w:rPr>
      </w:pP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b/>
          <w:bCs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  <w:u w:val="single"/>
        </w:rPr>
        <w:t>Austin, TX</w:t>
      </w: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:</w:t>
      </w: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Carol Koenig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  136 MSG/MSC, Texas Army National Guard-Camp Mabry, Austin TX, </w:t>
      </w:r>
      <w:hyperlink r:id="rId26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carol.j.koenig6.civ@mail.mil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(general services, supplies, construction, IT and services) </w:t>
      </w: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b/>
          <w:bCs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  <w:u w:val="single"/>
        </w:rPr>
        <w:t>Other Areas</w:t>
      </w: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:</w:t>
      </w:r>
    </w:p>
    <w:p w:rsid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Mr. Mark Snyder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 Director of Business Operations/Small Business Advocate, 82 CONS, Sheppard AFB, TX, </w:t>
      </w:r>
      <w:hyperlink r:id="rId27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mark.snyder.1@us.af.mil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(general services, supplies, construction, training, IT and services) </w:t>
      </w:r>
    </w:p>
    <w:p w:rsidR="00FF5AFA" w:rsidRPr="006B65BA" w:rsidRDefault="00FF5AF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Ms. Merry Sargent-green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>:  Director of Business Operations/Small Business Advocate, 7</w:t>
      </w:r>
      <w:r w:rsidRPr="006B65BA">
        <w:rPr>
          <w:rFonts w:ascii="Times New Roman" w:hAnsi="Times New Roman" w:cs="Times New Roman"/>
          <w:color w:val="1F497D"/>
          <w:sz w:val="22"/>
          <w:szCs w:val="22"/>
          <w:vertAlign w:val="superscript"/>
        </w:rPr>
        <w:t>th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Contracting Squadron, </w:t>
      </w:r>
      <w:proofErr w:type="spellStart"/>
      <w:r w:rsidRPr="006B65BA">
        <w:rPr>
          <w:rFonts w:ascii="Times New Roman" w:hAnsi="Times New Roman" w:cs="Times New Roman"/>
          <w:color w:val="1F497D"/>
          <w:sz w:val="22"/>
          <w:szCs w:val="22"/>
        </w:rPr>
        <w:t>Dyess</w:t>
      </w:r>
      <w:proofErr w:type="spellEnd"/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AFB, TX, </w:t>
      </w:r>
      <w:hyperlink r:id="rId28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merry.sargentgreen@us.af.mil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(general services, supplies, construction, training, environmental, IT and services). </w:t>
      </w:r>
    </w:p>
    <w:p w:rsidR="00FF5AFA" w:rsidRPr="006B65BA" w:rsidRDefault="00FF5AF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>Mr. Jesus Martinez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: Director of Business Operations/Small Business Advocate, 47 CONS, Laughlin AFB, TX, </w:t>
      </w:r>
      <w:hyperlink r:id="rId29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jesus.martinez.1@us.af.mil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(general services, supplies, construction, IT and services) </w:t>
      </w:r>
    </w:p>
    <w:p w:rsidR="00FF5AFA" w:rsidRPr="006B65BA" w:rsidRDefault="00FF5AF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6B65BA">
        <w:rPr>
          <w:rFonts w:ascii="Times New Roman" w:hAnsi="Times New Roman" w:cs="Times New Roman"/>
          <w:b/>
          <w:bCs/>
          <w:color w:val="1F497D"/>
          <w:sz w:val="22"/>
          <w:szCs w:val="22"/>
        </w:rPr>
        <w:t xml:space="preserve">Ms. Brenda Sizemore: 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Director of Business Operations/Small Business Advocate, 17 CONS, </w:t>
      </w:r>
      <w:proofErr w:type="spellStart"/>
      <w:r w:rsidRPr="006B65BA">
        <w:rPr>
          <w:rFonts w:ascii="Times New Roman" w:hAnsi="Times New Roman" w:cs="Times New Roman"/>
          <w:color w:val="1F497D"/>
          <w:sz w:val="22"/>
          <w:szCs w:val="22"/>
        </w:rPr>
        <w:t>Goodfellow</w:t>
      </w:r>
      <w:proofErr w:type="spellEnd"/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AFB, TX, </w:t>
      </w:r>
      <w:hyperlink r:id="rId30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brenda.sizemore.1@us.af.mil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(general services, supplies, construction, training, IT and services) </w:t>
      </w:r>
    </w:p>
    <w:p w:rsidR="00FF5AFA" w:rsidRPr="006B65BA" w:rsidRDefault="00FF5AF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Pr="006B65BA" w:rsidRDefault="006B65BA" w:rsidP="006B65BA">
      <w:pPr>
        <w:shd w:val="clear" w:color="auto" w:fill="FFFFFF"/>
        <w:rPr>
          <w:rFonts w:ascii="Times New Roman" w:hAnsi="Times New Roman" w:cs="Times New Roman"/>
          <w:color w:val="1F497D"/>
          <w:sz w:val="22"/>
          <w:szCs w:val="22"/>
        </w:rPr>
      </w:pPr>
      <w:r w:rsidRPr="00FF5AFA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Ms. Hattie Williams:</w:t>
      </w:r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 Small Business Specialist at the Veteran's Administration, in Dallas, TX, as she supports the VA here in San Antonio.  Her email address is: </w:t>
      </w:r>
      <w:hyperlink r:id="rId31" w:history="1">
        <w:r w:rsidRPr="006B65BA">
          <w:rPr>
            <w:rStyle w:val="Hyperlink"/>
            <w:rFonts w:ascii="Times New Roman" w:hAnsi="Times New Roman" w:cs="Times New Roman"/>
            <w:sz w:val="22"/>
            <w:szCs w:val="22"/>
          </w:rPr>
          <w:t>hattie.williams@va.gov</w:t>
        </w:r>
      </w:hyperlink>
      <w:r w:rsidRPr="006B65BA">
        <w:rPr>
          <w:rFonts w:ascii="Times New Roman" w:hAnsi="Times New Roman" w:cs="Times New Roman"/>
          <w:color w:val="1F497D"/>
          <w:sz w:val="22"/>
          <w:szCs w:val="22"/>
        </w:rPr>
        <w:t xml:space="preserve">. </w:t>
      </w:r>
    </w:p>
    <w:p w:rsidR="006B65BA" w:rsidRPr="006B65BA" w:rsidRDefault="006B65BA" w:rsidP="006B65BA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6B65BA" w:rsidRPr="006B65BA" w:rsidRDefault="006B65BA" w:rsidP="006B65BA">
      <w:pPr>
        <w:rPr>
          <w:rFonts w:ascii="Times New Roman" w:hAnsi="Times New Roman" w:cs="Times New Roman"/>
          <w:color w:val="0000FF"/>
          <w:sz w:val="22"/>
          <w:szCs w:val="22"/>
        </w:rPr>
      </w:pPr>
    </w:p>
    <w:p w:rsidR="006B65BA" w:rsidRPr="006B65BA" w:rsidRDefault="006B65BA" w:rsidP="006B65BA">
      <w:pPr>
        <w:rPr>
          <w:rFonts w:ascii="Times New Roman" w:hAnsi="Times New Roman" w:cs="Times New Roman"/>
          <w:sz w:val="22"/>
          <w:szCs w:val="22"/>
        </w:rPr>
      </w:pPr>
    </w:p>
    <w:p w:rsidR="006B65BA" w:rsidRPr="006B65BA" w:rsidRDefault="006B65BA" w:rsidP="006B65BA">
      <w:pPr>
        <w:rPr>
          <w:rFonts w:ascii="Times New Roman" w:hAnsi="Times New Roman" w:cs="Times New Roman"/>
          <w:sz w:val="22"/>
          <w:szCs w:val="22"/>
        </w:rPr>
      </w:pPr>
    </w:p>
    <w:p w:rsidR="006B65BA" w:rsidRPr="006B65BA" w:rsidRDefault="006B65BA" w:rsidP="006B65BA">
      <w:pPr>
        <w:rPr>
          <w:rFonts w:ascii="Times New Roman" w:hAnsi="Times New Roman" w:cs="Times New Roman"/>
          <w:sz w:val="22"/>
          <w:szCs w:val="22"/>
        </w:rPr>
      </w:pPr>
    </w:p>
    <w:p w:rsidR="0067470B" w:rsidRPr="006B65BA" w:rsidRDefault="0067470B" w:rsidP="0067470B">
      <w:pPr>
        <w:rPr>
          <w:rFonts w:ascii="Times New Roman" w:hAnsi="Times New Roman" w:cs="Times New Roman"/>
          <w:sz w:val="22"/>
          <w:szCs w:val="22"/>
        </w:rPr>
        <w:sectPr w:rsidR="0067470B" w:rsidRPr="006B65BA" w:rsidSect="00FF5AFA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D24D9" w:rsidRPr="006B65BA" w:rsidRDefault="00FD24D9" w:rsidP="00FD24D9">
      <w:pPr>
        <w:pStyle w:val="ABody"/>
        <w:rPr>
          <w:rFonts w:ascii="Times New Roman" w:hAnsi="Times New Roman"/>
          <w:sz w:val="22"/>
          <w:szCs w:val="22"/>
        </w:rPr>
      </w:pPr>
    </w:p>
    <w:sectPr w:rsidR="00FD24D9" w:rsidRPr="006B65BA" w:rsidSect="003A3708">
      <w:headerReference w:type="default" r:id="rId38"/>
      <w:footerReference w:type="default" r:id="rId39"/>
      <w:type w:val="continuous"/>
      <w:pgSz w:w="12240" w:h="15840"/>
      <w:pgMar w:top="2072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58" w:rsidRDefault="00540558" w:rsidP="001B0C37">
      <w:r>
        <w:separator/>
      </w:r>
    </w:p>
  </w:endnote>
  <w:endnote w:type="continuationSeparator" w:id="0">
    <w:p w:rsidR="00540558" w:rsidRDefault="00540558" w:rsidP="001B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27" w:rsidRDefault="00904527" w:rsidP="00F82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 w:rsidR="00FF5AFA">
      <w:rPr>
        <w:rStyle w:val="PageNumber"/>
      </w:rPr>
      <w:fldChar w:fldCharType="separate"/>
    </w:r>
    <w:r w:rsidR="00FF5AFA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:rsidR="00904527" w:rsidRDefault="00904527" w:rsidP="00F823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CA" w:rsidRPr="00D73F04" w:rsidRDefault="00371FCA" w:rsidP="00371FCA">
    <w:pPr>
      <w:jc w:val="center"/>
      <w:rPr>
        <w:rFonts w:ascii="Source Sans Pro" w:hAnsi="Source Sans Pro"/>
        <w:i/>
        <w:sz w:val="18"/>
        <w:szCs w:val="18"/>
      </w:rPr>
    </w:pPr>
    <w:r w:rsidRPr="00D73F04">
      <w:rPr>
        <w:rFonts w:ascii="Source Sans Pro" w:hAnsi="Source Sans Pro"/>
        <w:i/>
        <w:sz w:val="18"/>
        <w:szCs w:val="18"/>
      </w:rPr>
      <w:t xml:space="preserve">All SBA programs and services are extended to the public on a </w:t>
    </w:r>
    <w:r>
      <w:rPr>
        <w:rFonts w:ascii="Source Sans Pro" w:hAnsi="Source Sans Pro"/>
        <w:i/>
        <w:sz w:val="18"/>
        <w:szCs w:val="18"/>
      </w:rPr>
      <w:t>nondiscriminatory basis.</w:t>
    </w:r>
  </w:p>
  <w:p w:rsidR="00904527" w:rsidRDefault="00904527">
    <w:pPr>
      <w:pStyle w:val="Footer"/>
    </w:pPr>
    <w:r>
      <w:rPr>
        <w:rFonts w:hint="eastAsia"/>
        <w:noProof/>
      </w:rPr>
      <w:drawing>
        <wp:inline distT="0" distB="0" distL="0" distR="0" wp14:anchorId="50E63702" wp14:editId="2AD91C52">
          <wp:extent cx="6648821" cy="671195"/>
          <wp:effectExtent l="0" t="0" r="0" b="0"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BA-Letterhead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948" cy="6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8" w:rsidRDefault="003A37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27" w:rsidRPr="00F82378" w:rsidRDefault="00904527" w:rsidP="00F82378">
    <w:pPr>
      <w:pStyle w:val="Footer"/>
      <w:framePr w:wrap="around" w:vAnchor="text" w:hAnchor="margin" w:xAlign="right" w:y="1"/>
      <w:rPr>
        <w:rStyle w:val="PageNumber"/>
        <w:rFonts w:ascii="Source Sans Pro" w:hAnsi="Source Sans Pro"/>
        <w:sz w:val="20"/>
        <w:szCs w:val="20"/>
      </w:rPr>
    </w:pPr>
    <w:r w:rsidRPr="00F82378">
      <w:rPr>
        <w:rStyle w:val="PageNumber"/>
        <w:rFonts w:ascii="Source Sans Pro" w:hAnsi="Source Sans Pro"/>
        <w:sz w:val="20"/>
        <w:szCs w:val="20"/>
      </w:rPr>
      <w:fldChar w:fldCharType="begin"/>
    </w:r>
    <w:r w:rsidRPr="00F82378">
      <w:rPr>
        <w:rStyle w:val="PageNumber"/>
        <w:rFonts w:ascii="Source Sans Pro" w:hAnsi="Source Sans Pro"/>
        <w:sz w:val="20"/>
        <w:szCs w:val="20"/>
      </w:rPr>
      <w:instrText xml:space="preserve">PAGE  </w:instrText>
    </w:r>
    <w:r w:rsidRPr="00F82378">
      <w:rPr>
        <w:rStyle w:val="PageNumber"/>
        <w:rFonts w:ascii="Source Sans Pro" w:hAnsi="Source Sans Pro"/>
        <w:sz w:val="20"/>
        <w:szCs w:val="20"/>
      </w:rPr>
      <w:fldChar w:fldCharType="separate"/>
    </w:r>
    <w:r w:rsidR="00FF5AFA">
      <w:rPr>
        <w:rStyle w:val="PageNumber"/>
        <w:rFonts w:ascii="Source Sans Pro" w:hAnsi="Source Sans Pro"/>
        <w:noProof/>
        <w:sz w:val="20"/>
        <w:szCs w:val="20"/>
      </w:rPr>
      <w:t>1</w:t>
    </w:r>
    <w:r w:rsidRPr="00F82378">
      <w:rPr>
        <w:rStyle w:val="PageNumber"/>
        <w:rFonts w:ascii="Source Sans Pro" w:hAnsi="Source Sans Pro"/>
        <w:sz w:val="20"/>
        <w:szCs w:val="20"/>
      </w:rPr>
      <w:fldChar w:fldCharType="end"/>
    </w:r>
  </w:p>
  <w:p w:rsidR="003A3708" w:rsidRPr="00D73F04" w:rsidRDefault="00904527" w:rsidP="003A3708">
    <w:pPr>
      <w:rPr>
        <w:rFonts w:ascii="Source Sans Pro" w:hAnsi="Source Sans Pro"/>
        <w:i/>
        <w:sz w:val="18"/>
        <w:szCs w:val="18"/>
      </w:rPr>
    </w:pPr>
    <w:r>
      <w:rPr>
        <w:rFonts w:hint="eastAsia"/>
        <w:noProof/>
      </w:rPr>
      <w:drawing>
        <wp:anchor distT="0" distB="0" distL="114300" distR="114300" simplePos="0" relativeHeight="251667456" behindDoc="0" locked="0" layoutInCell="1" allowOverlap="1" wp14:anchorId="70377E9F" wp14:editId="1C017B65">
          <wp:simplePos x="0" y="0"/>
          <wp:positionH relativeFrom="column">
            <wp:posOffset>29210</wp:posOffset>
          </wp:positionH>
          <wp:positionV relativeFrom="paragraph">
            <wp:posOffset>-234315</wp:posOffset>
          </wp:positionV>
          <wp:extent cx="746760" cy="597535"/>
          <wp:effectExtent l="0" t="0" r="0" b="0"/>
          <wp:wrapSquare wrapText="bothSides"/>
          <wp:docPr id="19" name="Picture 19" descr="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-logo-mark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97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="003A3708">
      <w:rPr>
        <w:rFonts w:ascii="Source Sans Pro" w:hAnsi="Source Sans Pro"/>
        <w:i/>
        <w:sz w:val="18"/>
        <w:szCs w:val="18"/>
      </w:rPr>
      <w:ptab w:relativeTo="margin" w:alignment="center" w:leader="none"/>
    </w:r>
    <w:r w:rsidR="003A3708" w:rsidRPr="00D73F04">
      <w:rPr>
        <w:rFonts w:ascii="Source Sans Pro" w:hAnsi="Source Sans Pro"/>
        <w:i/>
        <w:sz w:val="18"/>
        <w:szCs w:val="18"/>
      </w:rPr>
      <w:t xml:space="preserve">All SBA programs and services are extended to the public on a </w:t>
    </w:r>
    <w:r w:rsidR="003A3708">
      <w:rPr>
        <w:rFonts w:ascii="Source Sans Pro" w:hAnsi="Source Sans Pro"/>
        <w:i/>
        <w:sz w:val="18"/>
        <w:szCs w:val="18"/>
      </w:rPr>
      <w:t>nondiscriminatory basis.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58" w:rsidRDefault="00540558" w:rsidP="001B0C37">
      <w:r>
        <w:separator/>
      </w:r>
    </w:p>
  </w:footnote>
  <w:footnote w:type="continuationSeparator" w:id="0">
    <w:p w:rsidR="00540558" w:rsidRDefault="00540558" w:rsidP="001B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8" w:rsidRDefault="003A3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8" w:rsidRDefault="003A3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8" w:rsidRDefault="003A37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27" w:rsidRDefault="0090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7"/>
    <w:rsid w:val="00037C44"/>
    <w:rsid w:val="001B0C37"/>
    <w:rsid w:val="00371FCA"/>
    <w:rsid w:val="003A3708"/>
    <w:rsid w:val="003C54BA"/>
    <w:rsid w:val="003E7B94"/>
    <w:rsid w:val="004A6EF9"/>
    <w:rsid w:val="004E7965"/>
    <w:rsid w:val="00540558"/>
    <w:rsid w:val="00562EBE"/>
    <w:rsid w:val="005B2CC4"/>
    <w:rsid w:val="00607C56"/>
    <w:rsid w:val="00652294"/>
    <w:rsid w:val="0067470B"/>
    <w:rsid w:val="006B65BA"/>
    <w:rsid w:val="0074744C"/>
    <w:rsid w:val="007D2291"/>
    <w:rsid w:val="007D63FF"/>
    <w:rsid w:val="008160FB"/>
    <w:rsid w:val="0082474B"/>
    <w:rsid w:val="00904527"/>
    <w:rsid w:val="00912247"/>
    <w:rsid w:val="009A2616"/>
    <w:rsid w:val="00A039ED"/>
    <w:rsid w:val="00A37DA3"/>
    <w:rsid w:val="00BA00B4"/>
    <w:rsid w:val="00CB412E"/>
    <w:rsid w:val="00DE6FBF"/>
    <w:rsid w:val="00E5034C"/>
    <w:rsid w:val="00EA197E"/>
    <w:rsid w:val="00F04EBB"/>
    <w:rsid w:val="00F82378"/>
    <w:rsid w:val="00F8501D"/>
    <w:rsid w:val="00F922C8"/>
    <w:rsid w:val="00FA7C51"/>
    <w:rsid w:val="00FD24D9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37"/>
  </w:style>
  <w:style w:type="paragraph" w:styleId="Footer">
    <w:name w:val="footer"/>
    <w:basedOn w:val="Normal"/>
    <w:link w:val="Foot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37"/>
  </w:style>
  <w:style w:type="paragraph" w:customStyle="1" w:styleId="ABody">
    <w:name w:val="A_Body"/>
    <w:basedOn w:val="Normal"/>
    <w:qFormat/>
    <w:rsid w:val="00A039ED"/>
    <w:pPr>
      <w:spacing w:after="240"/>
    </w:pPr>
    <w:rPr>
      <w:rFonts w:ascii="Source Sans Pro" w:eastAsia="Times New Roman" w:hAnsi="Source Sans Pro" w:cs="Times New Roman"/>
    </w:rPr>
  </w:style>
  <w:style w:type="paragraph" w:styleId="Date">
    <w:name w:val="Date"/>
    <w:basedOn w:val="ABody"/>
    <w:next w:val="Normal"/>
    <w:link w:val="DateChar"/>
    <w:uiPriority w:val="99"/>
    <w:unhideWhenUsed/>
    <w:rsid w:val="00CB412E"/>
  </w:style>
  <w:style w:type="character" w:customStyle="1" w:styleId="DateChar">
    <w:name w:val="Date Char"/>
    <w:basedOn w:val="DefaultParagraphFont"/>
    <w:link w:val="Date"/>
    <w:uiPriority w:val="99"/>
    <w:rsid w:val="00CB412E"/>
    <w:rPr>
      <w:rFonts w:ascii="Source Sans Pro" w:eastAsia="Times New Roman" w:hAnsi="Source Sans Pro" w:cs="Times New Roman"/>
    </w:rPr>
  </w:style>
  <w:style w:type="paragraph" w:customStyle="1" w:styleId="DearSincerely">
    <w:name w:val="Dear_Sincerely"/>
    <w:basedOn w:val="ABody"/>
    <w:qFormat/>
    <w:rsid w:val="00CB412E"/>
    <w:pPr>
      <w:spacing w:before="24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00B4"/>
  </w:style>
  <w:style w:type="character" w:styleId="Hyperlink">
    <w:name w:val="Hyperlink"/>
    <w:basedOn w:val="DefaultParagraphFont"/>
    <w:uiPriority w:val="99"/>
    <w:unhideWhenUsed/>
    <w:rsid w:val="00A37D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D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37"/>
  </w:style>
  <w:style w:type="paragraph" w:styleId="Footer">
    <w:name w:val="footer"/>
    <w:basedOn w:val="Normal"/>
    <w:link w:val="Foot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37"/>
  </w:style>
  <w:style w:type="paragraph" w:customStyle="1" w:styleId="ABody">
    <w:name w:val="A_Body"/>
    <w:basedOn w:val="Normal"/>
    <w:qFormat/>
    <w:rsid w:val="00A039ED"/>
    <w:pPr>
      <w:spacing w:after="240"/>
    </w:pPr>
    <w:rPr>
      <w:rFonts w:ascii="Source Sans Pro" w:eastAsia="Times New Roman" w:hAnsi="Source Sans Pro" w:cs="Times New Roman"/>
    </w:rPr>
  </w:style>
  <w:style w:type="paragraph" w:styleId="Date">
    <w:name w:val="Date"/>
    <w:basedOn w:val="ABody"/>
    <w:next w:val="Normal"/>
    <w:link w:val="DateChar"/>
    <w:uiPriority w:val="99"/>
    <w:unhideWhenUsed/>
    <w:rsid w:val="00CB412E"/>
  </w:style>
  <w:style w:type="character" w:customStyle="1" w:styleId="DateChar">
    <w:name w:val="Date Char"/>
    <w:basedOn w:val="DefaultParagraphFont"/>
    <w:link w:val="Date"/>
    <w:uiPriority w:val="99"/>
    <w:rsid w:val="00CB412E"/>
    <w:rPr>
      <w:rFonts w:ascii="Source Sans Pro" w:eastAsia="Times New Roman" w:hAnsi="Source Sans Pro" w:cs="Times New Roman"/>
    </w:rPr>
  </w:style>
  <w:style w:type="paragraph" w:customStyle="1" w:styleId="DearSincerely">
    <w:name w:val="Dear_Sincerely"/>
    <w:basedOn w:val="ABody"/>
    <w:qFormat/>
    <w:rsid w:val="00CB412E"/>
    <w:pPr>
      <w:spacing w:before="24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00B4"/>
  </w:style>
  <w:style w:type="character" w:styleId="Hyperlink">
    <w:name w:val="Hyperlink"/>
    <w:basedOn w:val="DefaultParagraphFont"/>
    <w:uiPriority w:val="99"/>
    <w:unhideWhenUsed/>
    <w:rsid w:val="00A37D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D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ba.gov/federal-contracting/contracting-assistance-programs/all-small-mentor-protege-program" TargetMode="External"/><Relationship Id="rId18" Type="http://schemas.openxmlformats.org/officeDocument/2006/relationships/hyperlink" Target="mailto:terry.bashore.1@us.af.mil" TargetMode="External"/><Relationship Id="rId26" Type="http://schemas.openxmlformats.org/officeDocument/2006/relationships/hyperlink" Target="mailto:carol.j.koenig6.civ@mail.mil" TargetMode="External"/><Relationship Id="rId39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Deanna.l.ochoa.civ@mail.mil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ba.gov/federal-contracting/counseling-help" TargetMode="External"/><Relationship Id="rId17" Type="http://schemas.openxmlformats.org/officeDocument/2006/relationships/hyperlink" Target="mailto:zakiya.norris.2@us.af.mil" TargetMode="External"/><Relationship Id="rId25" Type="http://schemas.openxmlformats.org/officeDocument/2006/relationships/hyperlink" Target="mailto:trevia.m.smith2.civ@mail.mil" TargetMode="External"/><Relationship Id="rId33" Type="http://schemas.openxmlformats.org/officeDocument/2006/relationships/header" Target="header2.xml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lisa.anderson.4@us.af.mil" TargetMode="External"/><Relationship Id="rId20" Type="http://schemas.openxmlformats.org/officeDocument/2006/relationships/hyperlink" Target="mailto:diane.sanchez.2@us.af.mil" TargetMode="External"/><Relationship Id="rId29" Type="http://schemas.openxmlformats.org/officeDocument/2006/relationships/hyperlink" Target="mailto:jesus.martinez.1@us.af.mi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hyperlink" Target="mailto:david.t.guillory.civ@mail.mi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deeandra.butler@us.af.mil" TargetMode="External"/><Relationship Id="rId23" Type="http://schemas.openxmlformats.org/officeDocument/2006/relationships/hyperlink" Target="mailto:jesse.l.keller6.civ@mail.mil" TargetMode="External"/><Relationship Id="rId28" Type="http://schemas.openxmlformats.org/officeDocument/2006/relationships/hyperlink" Target="mailto:merry.sargentgreen@us.af.mil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debra.harber.1@us.af.mil" TargetMode="External"/><Relationship Id="rId31" Type="http://schemas.openxmlformats.org/officeDocument/2006/relationships/hyperlink" Target="mailto:hattie.williams@v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bbie.woods@us.af.mil" TargetMode="External"/><Relationship Id="rId22" Type="http://schemas.openxmlformats.org/officeDocument/2006/relationships/hyperlink" Target="mailto:jerome.k.maultsby.civ@mail.mil" TargetMode="External"/><Relationship Id="rId27" Type="http://schemas.openxmlformats.org/officeDocument/2006/relationships/hyperlink" Target="mailto:mark.snyder.1@us.af.mil" TargetMode="External"/><Relationship Id="rId30" Type="http://schemas.openxmlformats.org/officeDocument/2006/relationships/hyperlink" Target="mailto:brenda.sizemore.1@us.af.mil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BDF8BDB77544EBCC6A3BCAEB7165F" ma:contentTypeVersion="9" ma:contentTypeDescription="Create a new document." ma:contentTypeScope="" ma:versionID="3faa5b060a3d39ed977ab532fbaed604">
  <xsd:schema xmlns:xsd="http://www.w3.org/2001/XMLSchema" xmlns:xs="http://www.w3.org/2001/XMLSchema" xmlns:p="http://schemas.microsoft.com/office/2006/metadata/properties" xmlns:ns1="http://schemas.microsoft.com/sharepoint/v3" xmlns:ns2="69280fbc-4cb7-41cc-b87d-d34c1b402175" targetNamespace="http://schemas.microsoft.com/office/2006/metadata/properties" ma:root="true" ma:fieldsID="5df990727578bd37aff10f4cd760ed5b" ns1:_="" ns2:_="">
    <xsd:import namespace="http://schemas.microsoft.com/sharepoint/v3"/>
    <xsd:import namespace="69280fbc-4cb7-41cc-b87d-d34c1b4021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0fbc-4cb7-41cc-b87d-d34c1b402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DAF9E-B683-44ED-AC1A-4247E565B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AEFD6-B231-46A8-8CAA-C825B6D453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400A36-3AFB-493B-8544-0EA560D28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80fbc-4cb7-41cc-b87d-d34c1b402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53F5B-3B8B-4503-9E9B-7B61054A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4925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Kramer</dc:creator>
  <cp:lastModifiedBy>Henderson, Laketa L.</cp:lastModifiedBy>
  <cp:revision>3</cp:revision>
  <cp:lastPrinted>2018-10-12T14:34:00Z</cp:lastPrinted>
  <dcterms:created xsi:type="dcterms:W3CDTF">2018-10-12T14:38:00Z</dcterms:created>
  <dcterms:modified xsi:type="dcterms:W3CDTF">2018-10-12T14:39:00Z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0x010100C53BDF8BDB77544EBCC6A3BCAEB7165F</vt:lpwstr>
  </property>
</Properties>
</file>